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14DA8802" w14:textId="4F3E8DAF" w:rsidR="005053AB" w:rsidRDefault="00DE26A7" w:rsidP="00136F2A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136F2A">
        <w:rPr>
          <w:rFonts w:ascii="Arial" w:hAnsi="Arial" w:cs="Arial"/>
          <w:b/>
          <w:sz w:val="20"/>
          <w:szCs w:val="20"/>
        </w:rPr>
        <w:t xml:space="preserve">4.- </w:t>
      </w:r>
      <w:r w:rsidR="005053AB" w:rsidRPr="00862CFC">
        <w:rPr>
          <w:rFonts w:ascii="Arial" w:hAnsi="Arial" w:cs="Arial"/>
          <w:b/>
          <w:sz w:val="20"/>
          <w:szCs w:val="20"/>
        </w:rPr>
        <w:t>Anális</w:t>
      </w:r>
      <w:r w:rsidR="00136F2A">
        <w:rPr>
          <w:rFonts w:ascii="Arial" w:hAnsi="Arial" w:cs="Arial"/>
          <w:b/>
          <w:sz w:val="20"/>
          <w:szCs w:val="20"/>
        </w:rPr>
        <w:t>is por competencias específicas</w:t>
      </w:r>
    </w:p>
    <w:p w14:paraId="2DCE53D5" w14:textId="77777777" w:rsidR="00136F2A" w:rsidRPr="00862CFC" w:rsidRDefault="00136F2A" w:rsidP="00136F2A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169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5959"/>
        <w:gridCol w:w="5771"/>
      </w:tblGrid>
      <w:tr w:rsidR="005053AB" w:rsidRPr="00862CFC" w14:paraId="1E975FCE" w14:textId="77777777" w:rsidTr="007A5762">
        <w:tc>
          <w:tcPr>
            <w:tcW w:w="1838" w:type="dxa"/>
          </w:tcPr>
          <w:p w14:paraId="17FF6C46" w14:textId="40C3CBA4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  <w:r w:rsidR="007A5762">
              <w:rPr>
                <w:rFonts w:ascii="Arial" w:hAnsi="Arial" w:cs="Arial"/>
                <w:sz w:val="20"/>
                <w:szCs w:val="20"/>
              </w:rPr>
              <w:t xml:space="preserve"> 4</w:t>
            </w:r>
          </w:p>
        </w:tc>
        <w:tc>
          <w:tcPr>
            <w:tcW w:w="1418" w:type="dxa"/>
          </w:tcPr>
          <w:p w14:paraId="3CC0C836" w14:textId="5D5BC5B5" w:rsidR="005053AB" w:rsidRPr="00862CFC" w:rsidRDefault="008D158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Aprender a </w:t>
            </w:r>
            <w:r w:rsidR="007A5762">
              <w:rPr>
                <w:rFonts w:ascii="Arial" w:hAnsi="Arial" w:cs="Arial"/>
                <w:sz w:val="20"/>
                <w:szCs w:val="20"/>
              </w:rPr>
              <w:t>comunicarse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9" w:type="dxa"/>
          </w:tcPr>
          <w:p w14:paraId="131B5A47" w14:textId="6022C8EF" w:rsidR="007A5762" w:rsidRPr="007A5762" w:rsidRDefault="005053AB" w:rsidP="007A5762">
            <w:pPr>
              <w:pStyle w:val="NormalWeb"/>
              <w:shd w:val="clear" w:color="auto" w:fill="FFFFFF"/>
              <w:spacing w:before="0" w:beforeAutospacing="0" w:after="0" w:afterAutospacing="0"/>
              <w:ind w:right="-397"/>
              <w:textAlignment w:val="baseline"/>
              <w:rPr>
                <w:rFonts w:ascii="inherit" w:hAnsi="inherit"/>
                <w:color w:val="333333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  <w:r w:rsidR="007A57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A5762">
              <w:rPr>
                <w:rFonts w:ascii="inherit" w:hAnsi="inherit"/>
                <w:color w:val="333333"/>
                <w:sz w:val="20"/>
                <w:szCs w:val="20"/>
              </w:rPr>
              <w:t xml:space="preserve">Investigar las </w:t>
            </w:r>
            <w:r w:rsidR="007A5762" w:rsidRPr="007A5762">
              <w:rPr>
                <w:rFonts w:ascii="inherit" w:hAnsi="inherit"/>
                <w:color w:val="333333"/>
                <w:sz w:val="20"/>
                <w:szCs w:val="20"/>
              </w:rPr>
              <w:t>características del lenguaje oral, corporal y escrito.</w:t>
            </w:r>
          </w:p>
          <w:p w14:paraId="1B630AB2" w14:textId="77777777" w:rsidR="007A5762" w:rsidRPr="007A5762" w:rsidRDefault="007A5762" w:rsidP="007A5762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inherit" w:hAnsi="inherit"/>
                <w:color w:val="333333"/>
                <w:sz w:val="20"/>
                <w:szCs w:val="20"/>
              </w:rPr>
            </w:pPr>
            <w:r w:rsidRPr="007A5762">
              <w:rPr>
                <w:rFonts w:ascii="inherit" w:hAnsi="inherit"/>
                <w:color w:val="333333"/>
                <w:sz w:val="20"/>
                <w:szCs w:val="20"/>
              </w:rPr>
              <w:t>Desarrollar habilidades de comunicación oral y escrita del estudiante para aplicarlas en diferentes situaciones.</w:t>
            </w:r>
          </w:p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24BCAA84" w:rsidR="005053AB" w:rsidRPr="0074005A" w:rsidRDefault="005053AB" w:rsidP="007A5762">
            <w:pPr>
              <w:pStyle w:val="Sinespaciado"/>
              <w:ind w:firstLine="358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2ED43E16" w14:textId="77777777" w:rsidR="007A5762" w:rsidRDefault="007A5762" w:rsidP="007A5762">
            <w:pPr>
              <w:pStyle w:val="Sinespaciado"/>
              <w:numPr>
                <w:ilvl w:val="1"/>
                <w:numId w:val="13"/>
              </w:numPr>
            </w:pPr>
            <w:r>
              <w:t>Comunicación oral.</w:t>
            </w:r>
          </w:p>
          <w:p w14:paraId="0A32C740" w14:textId="77777777" w:rsidR="007A5762" w:rsidRDefault="007A5762" w:rsidP="007A5762">
            <w:pPr>
              <w:pStyle w:val="Sinespaciado"/>
            </w:pPr>
            <w:r>
              <w:t xml:space="preserve">4.1.1. Lectura en voz alta. 4.1.1.1. Tono. </w:t>
            </w:r>
          </w:p>
          <w:p w14:paraId="38435B09" w14:textId="77777777" w:rsidR="007A5762" w:rsidRDefault="007A5762" w:rsidP="007A5762">
            <w:pPr>
              <w:pStyle w:val="Sinespaciado"/>
            </w:pPr>
            <w:r>
              <w:t xml:space="preserve">4.1.1.2. Intensidad. 4.1.1.3. Ritmo. </w:t>
            </w:r>
          </w:p>
          <w:p w14:paraId="588C2A72" w14:textId="77777777" w:rsidR="007A5762" w:rsidRDefault="007A5762" w:rsidP="007A5762">
            <w:pPr>
              <w:pStyle w:val="Sinespaciado"/>
            </w:pPr>
            <w:r>
              <w:t xml:space="preserve">4.1.2. Elementos para hablar en público. </w:t>
            </w:r>
          </w:p>
          <w:p w14:paraId="3CC76490" w14:textId="77777777" w:rsidR="007A5762" w:rsidRDefault="007A5762" w:rsidP="007A5762">
            <w:pPr>
              <w:pStyle w:val="Sinespaciado"/>
            </w:pPr>
            <w:r>
              <w:t xml:space="preserve">4.1.2.1. Elección del tema. 4.1.2.2. Preparación del escrito. </w:t>
            </w:r>
          </w:p>
          <w:p w14:paraId="1B80ECE5" w14:textId="77777777" w:rsidR="007A5762" w:rsidRDefault="007A5762" w:rsidP="007A5762">
            <w:pPr>
              <w:pStyle w:val="Sinespaciado"/>
            </w:pPr>
            <w:r>
              <w:t xml:space="preserve">4.1.2.3. Preparación personal para hablar en público. </w:t>
            </w:r>
          </w:p>
          <w:p w14:paraId="5333902B" w14:textId="77777777" w:rsidR="007A5762" w:rsidRDefault="007A5762" w:rsidP="007A5762">
            <w:pPr>
              <w:pStyle w:val="Sinespaciado"/>
            </w:pPr>
            <w:r>
              <w:t xml:space="preserve">4.1.2.4. Lenguaje corporal. 4.1.2.5. Presentaciones efectivas. </w:t>
            </w:r>
          </w:p>
          <w:p w14:paraId="23650BA9" w14:textId="77777777" w:rsidR="007A5762" w:rsidRDefault="007A5762" w:rsidP="007A5762">
            <w:pPr>
              <w:pStyle w:val="Sinespaciado"/>
            </w:pPr>
            <w:r>
              <w:t xml:space="preserve">4.2. Comunicación escrita 4.2.1. Tipos de lectura. 4.2.1.1. Lectura Selectiva </w:t>
            </w:r>
          </w:p>
          <w:p w14:paraId="39BDDAFD" w14:textId="77777777" w:rsidR="007A5762" w:rsidRDefault="007A5762" w:rsidP="007A5762">
            <w:pPr>
              <w:pStyle w:val="Sinespaciado"/>
            </w:pPr>
            <w:r>
              <w:sym w:font="Symbol" w:char="F0B7"/>
            </w:r>
            <w:r>
              <w:t xml:space="preserve"> Hojear</w:t>
            </w:r>
          </w:p>
          <w:p w14:paraId="4E4EC95E" w14:textId="77777777" w:rsidR="007A5762" w:rsidRDefault="007A5762" w:rsidP="007A5762">
            <w:pPr>
              <w:pStyle w:val="Sinespaciado"/>
            </w:pPr>
            <w:r>
              <w:sym w:font="Symbol" w:char="F0B7"/>
            </w:r>
            <w:r>
              <w:t xml:space="preserve"> Examinar</w:t>
            </w:r>
          </w:p>
          <w:p w14:paraId="122C0EC6" w14:textId="77777777" w:rsidR="007A5762" w:rsidRDefault="007A5762" w:rsidP="007A5762">
            <w:pPr>
              <w:pStyle w:val="Sinespaciado"/>
            </w:pPr>
            <w:r>
              <w:sym w:font="Symbol" w:char="F0B7"/>
            </w:r>
            <w:r>
              <w:t xml:space="preserve"> Síntesis </w:t>
            </w:r>
          </w:p>
          <w:p w14:paraId="00AA66E8" w14:textId="77777777" w:rsidR="007A5762" w:rsidRDefault="007A5762" w:rsidP="007A5762">
            <w:pPr>
              <w:pStyle w:val="Sinespaciado"/>
            </w:pPr>
            <w:r>
              <w:t xml:space="preserve">4.2.1.2. Lectura crítica </w:t>
            </w:r>
          </w:p>
          <w:p w14:paraId="726F8910" w14:textId="77777777" w:rsidR="007A5762" w:rsidRDefault="007A5762" w:rsidP="007A5762">
            <w:pPr>
              <w:pStyle w:val="Sinespaciado"/>
            </w:pPr>
            <w:r>
              <w:lastRenderedPageBreak/>
              <w:sym w:font="Symbol" w:char="F0B7"/>
            </w:r>
            <w:r>
              <w:t xml:space="preserve"> Componentes de la lectura </w:t>
            </w:r>
          </w:p>
          <w:p w14:paraId="2088656D" w14:textId="77777777" w:rsidR="007A5762" w:rsidRDefault="007A5762" w:rsidP="007A5762">
            <w:pPr>
              <w:pStyle w:val="Sinespaciado"/>
            </w:pPr>
            <w:r>
              <w:sym w:font="Symbol" w:char="F0B7"/>
            </w:r>
            <w:r>
              <w:t xml:space="preserve"> Identificar mensajes </w:t>
            </w:r>
          </w:p>
          <w:p w14:paraId="5FC7B7F9" w14:textId="77777777" w:rsidR="007A5762" w:rsidRDefault="007A5762" w:rsidP="007A5762">
            <w:pPr>
              <w:pStyle w:val="Sinespaciado"/>
            </w:pPr>
            <w:r>
              <w:sym w:font="Symbol" w:char="F0B7"/>
            </w:r>
            <w:r>
              <w:t xml:space="preserve"> Hechos, inferencias y opiniones </w:t>
            </w:r>
          </w:p>
          <w:p w14:paraId="20D85F5B" w14:textId="77777777" w:rsidR="007A5762" w:rsidRDefault="007A5762" w:rsidP="007A5762">
            <w:pPr>
              <w:pStyle w:val="Sinespaciado"/>
            </w:pPr>
            <w:r>
              <w:t xml:space="preserve">4.2.1.3. Lectura de comprensión </w:t>
            </w:r>
          </w:p>
          <w:p w14:paraId="493F231E" w14:textId="77777777" w:rsidR="007A5762" w:rsidRDefault="007A5762" w:rsidP="007A5762">
            <w:pPr>
              <w:pStyle w:val="Sinespaciado"/>
            </w:pPr>
            <w:r>
              <w:sym w:font="Symbol" w:char="F0B7"/>
            </w:r>
            <w:r>
              <w:t xml:space="preserve"> Enunciados de apoyo </w:t>
            </w:r>
          </w:p>
          <w:p w14:paraId="3FF27734" w14:textId="77777777" w:rsidR="007A5762" w:rsidRDefault="007A5762" w:rsidP="007A5762">
            <w:pPr>
              <w:pStyle w:val="Sinespaciado"/>
            </w:pPr>
            <w:r>
              <w:sym w:font="Symbol" w:char="F0B7"/>
            </w:r>
            <w:r>
              <w:t xml:space="preserve"> Propósito del autor </w:t>
            </w:r>
          </w:p>
          <w:p w14:paraId="018B8280" w14:textId="77777777" w:rsidR="007A5762" w:rsidRDefault="007A5762" w:rsidP="007A5762">
            <w:pPr>
              <w:pStyle w:val="Sinespaciado"/>
            </w:pPr>
            <w:r>
              <w:sym w:font="Symbol" w:char="F0B7"/>
            </w:r>
            <w:r>
              <w:t xml:space="preserve"> Puntos principales </w:t>
            </w:r>
          </w:p>
          <w:p w14:paraId="620C95E2" w14:textId="77777777" w:rsidR="007A5762" w:rsidRDefault="007A5762" w:rsidP="007A5762">
            <w:pPr>
              <w:pStyle w:val="Sinespaciado"/>
            </w:pPr>
            <w:r>
              <w:sym w:font="Symbol" w:char="F0B7"/>
            </w:r>
            <w:r>
              <w:t xml:space="preserve"> Objetivo del texto </w:t>
            </w:r>
          </w:p>
          <w:p w14:paraId="5E43440B" w14:textId="77777777" w:rsidR="007A5762" w:rsidRDefault="007A5762" w:rsidP="007A5762">
            <w:pPr>
              <w:pStyle w:val="Sinespaciado"/>
            </w:pPr>
            <w:r>
              <w:sym w:font="Symbol" w:char="F0B7"/>
            </w:r>
            <w:r>
              <w:t xml:space="preserve"> Contradicciones internas 4.2.2. Escribir para pensar y pensar para escribir. 4.2.2.1. Valoración del vocabulario personal. 4.2.2.2. Escribir para comunicar: ideas, pensamientos y sentimientos. </w:t>
            </w:r>
          </w:p>
          <w:p w14:paraId="6ED640BE" w14:textId="17DEED53" w:rsidR="007A5762" w:rsidRPr="007A5762" w:rsidRDefault="007A5762" w:rsidP="007A5762">
            <w:pPr>
              <w:pStyle w:val="Sinespaciado"/>
            </w:pPr>
            <w:r>
              <w:t>4.2.2.3. Redacción de trabajos académicos.</w:t>
            </w:r>
          </w:p>
        </w:tc>
        <w:tc>
          <w:tcPr>
            <w:tcW w:w="2599" w:type="dxa"/>
          </w:tcPr>
          <w:p w14:paraId="546E0F75" w14:textId="50A2FAEA" w:rsidR="0074005A" w:rsidRDefault="007A5762" w:rsidP="00792DF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1.- Ensayo describe una problemática(nota informativa)</w:t>
            </w:r>
          </w:p>
          <w:p w14:paraId="62F94ADC" w14:textId="03F7E7B1" w:rsidR="007A5762" w:rsidRDefault="007A5762" w:rsidP="00792DF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2.-Cuestionario comunicación No verbal del video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Amy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Cuddy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9B3C389" w14:textId="581AF97D" w:rsidR="007A5762" w:rsidRPr="00862CFC" w:rsidRDefault="007A5762" w:rsidP="00792DF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3.- Exposición presencial y/o en video de 3 minutos para desarrollar el tema de expresión oral.</w:t>
            </w:r>
          </w:p>
        </w:tc>
        <w:tc>
          <w:tcPr>
            <w:tcW w:w="2599" w:type="dxa"/>
          </w:tcPr>
          <w:p w14:paraId="474BEAF6" w14:textId="5E8DB6DE" w:rsidR="008D158A" w:rsidRDefault="008D158A" w:rsidP="005053AB">
            <w:pPr>
              <w:pStyle w:val="Sinespaciado"/>
            </w:pPr>
            <w:r>
              <w:t>Proporcionar a los estudiantes los materiales necesarios para poder realizar sus tareas.</w:t>
            </w:r>
          </w:p>
          <w:p w14:paraId="087E4016" w14:textId="691B52B0" w:rsidR="007958BD" w:rsidRDefault="007958BD" w:rsidP="005053AB">
            <w:pPr>
              <w:pStyle w:val="Sinespaciado"/>
            </w:pPr>
            <w:r>
              <w:t xml:space="preserve">Presentaciones en </w:t>
            </w:r>
            <w:proofErr w:type="spellStart"/>
            <w:r>
              <w:t>power</w:t>
            </w:r>
            <w:proofErr w:type="spellEnd"/>
            <w:r>
              <w:t xml:space="preserve"> </w:t>
            </w:r>
            <w:proofErr w:type="spellStart"/>
            <w:r>
              <w:t>point</w:t>
            </w:r>
            <w:proofErr w:type="spellEnd"/>
            <w:r>
              <w:t xml:space="preserve"> en las sesiones presenciales.</w:t>
            </w:r>
          </w:p>
          <w:p w14:paraId="23B19B6C" w14:textId="4ABA095D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14:paraId="0C1342B9" w14:textId="77777777" w:rsidR="0074005A" w:rsidRDefault="0074005A" w:rsidP="008D158A">
            <w:pPr>
              <w:pStyle w:val="Sinespaciado"/>
              <w:jc w:val="both"/>
            </w:pPr>
            <w:r>
              <w:t xml:space="preserve">Capacidad para organizar y planificar el tiempo </w:t>
            </w:r>
          </w:p>
          <w:p w14:paraId="22C9C543" w14:textId="77777777" w:rsidR="0074005A" w:rsidRDefault="0074005A" w:rsidP="008D158A">
            <w:pPr>
              <w:pStyle w:val="Sinespaciado"/>
              <w:jc w:val="both"/>
            </w:pPr>
            <w:r>
              <w:sym w:font="Symbol" w:char="F0B7"/>
            </w:r>
            <w:r>
              <w:t xml:space="preserve">Capacidad de comunicación oral y escrita </w:t>
            </w:r>
          </w:p>
          <w:p w14:paraId="54D40189" w14:textId="77777777" w:rsidR="0074005A" w:rsidRDefault="0074005A" w:rsidP="008D158A">
            <w:pPr>
              <w:pStyle w:val="Sinespaciado"/>
              <w:jc w:val="both"/>
            </w:pPr>
            <w:r>
              <w:sym w:font="Symbol" w:char="F0B7"/>
            </w:r>
            <w:r>
              <w:t xml:space="preserve">Capacidad de investigación </w:t>
            </w:r>
          </w:p>
          <w:p w14:paraId="3B81E98E" w14:textId="644BBA69" w:rsidR="005053AB" w:rsidRPr="00862CFC" w:rsidRDefault="0074005A" w:rsidP="008D158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sym w:font="Symbol" w:char="F0B7"/>
            </w:r>
            <w:r>
              <w:t xml:space="preserve"> Capacidad de trabajo en equipo</w:t>
            </w:r>
          </w:p>
        </w:tc>
        <w:tc>
          <w:tcPr>
            <w:tcW w:w="2600" w:type="dxa"/>
          </w:tcPr>
          <w:p w14:paraId="57198BE6" w14:textId="31AD355D" w:rsidR="005053AB" w:rsidRPr="00862CFC" w:rsidRDefault="008D158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1-3</w:t>
            </w:r>
          </w:p>
        </w:tc>
      </w:tr>
    </w:tbl>
    <w:p w14:paraId="680DFEE1" w14:textId="77777777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AD23994" w14:textId="5589C146" w:rsidR="005053AB" w:rsidRPr="00862CFC" w:rsidRDefault="00865C4A" w:rsidP="00136F2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6F671D1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AF33420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14:paraId="586B0690" w14:textId="2B73B500" w:rsidR="005053AB" w:rsidRPr="00862CFC" w:rsidRDefault="008D158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5C093B8B" w:rsidR="005053AB" w:rsidRPr="00233468" w:rsidRDefault="007A5762" w:rsidP="009905D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Ensayo “Describe una problemática” (nota informativa)</w:t>
            </w:r>
          </w:p>
        </w:tc>
        <w:tc>
          <w:tcPr>
            <w:tcW w:w="6498" w:type="dxa"/>
          </w:tcPr>
          <w:p w14:paraId="1E770817" w14:textId="41CA3ACF" w:rsidR="000300FF" w:rsidRPr="00862CFC" w:rsidRDefault="007A576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="007958BD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50D6ADEF" w:rsidR="00DE26A7" w:rsidRPr="00233468" w:rsidRDefault="007A5762" w:rsidP="009905D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Cuestionario Comunicación No verbal</w:t>
            </w:r>
          </w:p>
        </w:tc>
        <w:tc>
          <w:tcPr>
            <w:tcW w:w="6498" w:type="dxa"/>
          </w:tcPr>
          <w:p w14:paraId="76CEE991" w14:textId="3C735798" w:rsidR="00DE26A7" w:rsidRPr="00862CFC" w:rsidRDefault="007A576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="007958BD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199C26B9" w:rsidR="00DE26A7" w:rsidRPr="00233468" w:rsidRDefault="007A5762" w:rsidP="009905D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Exposición de un tema 3 minutos en sesión presencial o video.</w:t>
            </w:r>
          </w:p>
        </w:tc>
        <w:tc>
          <w:tcPr>
            <w:tcW w:w="6498" w:type="dxa"/>
          </w:tcPr>
          <w:p w14:paraId="60A70194" w14:textId="2022478B" w:rsidR="00DE26A7" w:rsidRPr="00862CFC" w:rsidRDefault="007A576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7958BD">
              <w:rPr>
                <w:rFonts w:ascii="Arial" w:hAnsi="Arial" w:cs="Arial"/>
                <w:sz w:val="20"/>
                <w:szCs w:val="20"/>
              </w:rPr>
              <w:t>0%</w:t>
            </w:r>
          </w:p>
        </w:tc>
      </w:tr>
      <w:tr w:rsidR="008D158A" w:rsidRPr="00862CFC" w14:paraId="765B710B" w14:textId="77777777" w:rsidTr="008D158A">
        <w:tc>
          <w:tcPr>
            <w:tcW w:w="6498" w:type="dxa"/>
          </w:tcPr>
          <w:p w14:paraId="743DBC43" w14:textId="5849BE09" w:rsidR="008D158A" w:rsidRPr="00233468" w:rsidRDefault="008D158A" w:rsidP="001F784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498" w:type="dxa"/>
          </w:tcPr>
          <w:p w14:paraId="7F6C3C8A" w14:textId="6B2A7EA7" w:rsidR="008D158A" w:rsidRPr="00862CFC" w:rsidRDefault="008D158A" w:rsidP="001F784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58A" w:rsidRPr="00862CFC" w14:paraId="254A4CB8" w14:textId="77777777" w:rsidTr="008D158A">
        <w:tc>
          <w:tcPr>
            <w:tcW w:w="6498" w:type="dxa"/>
          </w:tcPr>
          <w:p w14:paraId="0456CEE5" w14:textId="0EF5047D" w:rsidR="008D158A" w:rsidRPr="00233468" w:rsidRDefault="008D158A" w:rsidP="001F784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498" w:type="dxa"/>
          </w:tcPr>
          <w:p w14:paraId="114BD580" w14:textId="200C325E" w:rsidR="008D158A" w:rsidRPr="00862CFC" w:rsidRDefault="008D158A" w:rsidP="001F784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206F1D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058340C9" w:rsidR="00206F1D" w:rsidRPr="00862CFC" w:rsidRDefault="00206F1D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E6C06CD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206F1D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17591725" w:rsidR="00206F1D" w:rsidRPr="00862CFC" w:rsidRDefault="00206F1D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0C512991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0300FF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4FD99BCA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42D929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0300FF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6A3A7ACF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24E621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0300FF" w:rsidRPr="00862CFC" w14:paraId="7DB6940C" w14:textId="77777777" w:rsidTr="00206F1D">
        <w:tc>
          <w:tcPr>
            <w:tcW w:w="3249" w:type="dxa"/>
          </w:tcPr>
          <w:p w14:paraId="34D87226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60863CA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6F3AF4F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41CC9F16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FD20" w14:textId="60D492EC" w:rsidR="00055465" w:rsidRPr="00106009" w:rsidRDefault="00136F2A" w:rsidP="005624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Ensayo “Describe una problemática” (nota informativa)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6EF7E99B" w:rsidR="00055465" w:rsidRPr="00106009" w:rsidRDefault="00136F2A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718E9039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3E7D8CC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055465" w:rsidRPr="00106009" w:rsidRDefault="00055465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1ABE10DB" w:rsidR="00055465" w:rsidRPr="00106009" w:rsidRDefault="00055465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862CFC" w14:paraId="2E9DED6C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96EB" w14:textId="5036C318" w:rsidR="00055465" w:rsidRPr="00862CFC" w:rsidRDefault="00136F2A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Cuestionario Comunicación No Verbal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5323BDDB" w:rsidR="00055465" w:rsidRPr="00862CFC" w:rsidRDefault="00136F2A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1C1ED03E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136F2A" w:rsidRPr="00862CFC" w14:paraId="219D278F" w14:textId="77777777" w:rsidTr="00D76CA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2F6CBD35" w:rsidR="00136F2A" w:rsidRDefault="00136F2A" w:rsidP="00136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sz w:val="20"/>
                <w:szCs w:val="20"/>
              </w:rPr>
              <w:t>Exposición de un tema 3 minutos en sesión presencial o video.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6F573718" w:rsidR="00136F2A" w:rsidRPr="00862CFC" w:rsidRDefault="00136F2A" w:rsidP="00136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77777777" w:rsidR="00136F2A" w:rsidRPr="00862CFC" w:rsidRDefault="00136F2A" w:rsidP="00136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77777777" w:rsidR="00136F2A" w:rsidRPr="00862CFC" w:rsidRDefault="00136F2A" w:rsidP="00136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77777777" w:rsidR="00136F2A" w:rsidRPr="00862CFC" w:rsidRDefault="00136F2A" w:rsidP="00136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136F2A" w:rsidRPr="00862CFC" w:rsidRDefault="00136F2A" w:rsidP="00136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136F2A" w:rsidRPr="00862CFC" w:rsidRDefault="00136F2A" w:rsidP="00136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77777777" w:rsidR="00136F2A" w:rsidRPr="00862CFC" w:rsidRDefault="00136F2A" w:rsidP="00136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136F2A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136F2A" w:rsidRPr="00106009" w:rsidRDefault="00136F2A" w:rsidP="00136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136F2A" w:rsidRPr="00106009" w:rsidRDefault="00136F2A" w:rsidP="00136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432597FB" w:rsidR="00136F2A" w:rsidRPr="00106009" w:rsidRDefault="00136F2A" w:rsidP="00136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6C2784FC" w:rsidR="00136F2A" w:rsidRPr="00106009" w:rsidRDefault="00136F2A" w:rsidP="00136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7AE63260" w:rsidR="00136F2A" w:rsidRPr="00106009" w:rsidRDefault="00136F2A" w:rsidP="00136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136F2A" w:rsidRPr="00106009" w:rsidRDefault="00136F2A" w:rsidP="00136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136F2A" w:rsidRPr="00106009" w:rsidRDefault="00136F2A" w:rsidP="00136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136F2A" w:rsidRPr="00106009" w:rsidRDefault="00136F2A" w:rsidP="00136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106009" w:rsidRPr="00862CFC" w:rsidSect="00136F2A">
      <w:pgSz w:w="15840" w:h="12240" w:orient="landscape" w:code="1"/>
      <w:pgMar w:top="170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3FC1FD" w14:textId="77777777" w:rsidR="00633896" w:rsidRDefault="00633896" w:rsidP="00862CFC">
      <w:pPr>
        <w:spacing w:after="0" w:line="240" w:lineRule="auto"/>
      </w:pPr>
      <w:r>
        <w:separator/>
      </w:r>
    </w:p>
  </w:endnote>
  <w:endnote w:type="continuationSeparator" w:id="0">
    <w:p w14:paraId="19D3D414" w14:textId="77777777" w:rsidR="00633896" w:rsidRDefault="00633896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D9A421" w14:textId="77777777" w:rsidR="00633896" w:rsidRDefault="00633896" w:rsidP="00862CFC">
      <w:pPr>
        <w:spacing w:after="0" w:line="240" w:lineRule="auto"/>
      </w:pPr>
      <w:r>
        <w:separator/>
      </w:r>
    </w:p>
  </w:footnote>
  <w:footnote w:type="continuationSeparator" w:id="0">
    <w:p w14:paraId="0E7953AF" w14:textId="77777777" w:rsidR="00633896" w:rsidRDefault="00633896" w:rsidP="00862C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0204C"/>
    <w:multiLevelType w:val="multilevel"/>
    <w:tmpl w:val="76A068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AE48CB"/>
    <w:multiLevelType w:val="multilevel"/>
    <w:tmpl w:val="64C446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2"/>
  </w:num>
  <w:num w:numId="4">
    <w:abstractNumId w:val="7"/>
  </w:num>
  <w:num w:numId="5">
    <w:abstractNumId w:val="5"/>
  </w:num>
  <w:num w:numId="6">
    <w:abstractNumId w:val="6"/>
  </w:num>
  <w:num w:numId="7">
    <w:abstractNumId w:val="3"/>
  </w:num>
  <w:num w:numId="8">
    <w:abstractNumId w:val="10"/>
  </w:num>
  <w:num w:numId="9">
    <w:abstractNumId w:val="1"/>
  </w:num>
  <w:num w:numId="10">
    <w:abstractNumId w:val="8"/>
  </w:num>
  <w:num w:numId="11">
    <w:abstractNumId w:val="11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5F7E"/>
    <w:rsid w:val="000300FF"/>
    <w:rsid w:val="00031DD0"/>
    <w:rsid w:val="00055465"/>
    <w:rsid w:val="000626FF"/>
    <w:rsid w:val="000631FB"/>
    <w:rsid w:val="000742DA"/>
    <w:rsid w:val="000B7A39"/>
    <w:rsid w:val="00106009"/>
    <w:rsid w:val="00136F2A"/>
    <w:rsid w:val="00160D9F"/>
    <w:rsid w:val="001D7549"/>
    <w:rsid w:val="00206F1D"/>
    <w:rsid w:val="00233468"/>
    <w:rsid w:val="0025282F"/>
    <w:rsid w:val="00293FBE"/>
    <w:rsid w:val="003576C5"/>
    <w:rsid w:val="00373659"/>
    <w:rsid w:val="004A607C"/>
    <w:rsid w:val="004D6377"/>
    <w:rsid w:val="004F065B"/>
    <w:rsid w:val="005053AB"/>
    <w:rsid w:val="00536B92"/>
    <w:rsid w:val="00553318"/>
    <w:rsid w:val="005624BE"/>
    <w:rsid w:val="00593663"/>
    <w:rsid w:val="005A5854"/>
    <w:rsid w:val="00633896"/>
    <w:rsid w:val="0067011D"/>
    <w:rsid w:val="0074005A"/>
    <w:rsid w:val="00744965"/>
    <w:rsid w:val="00792DF7"/>
    <w:rsid w:val="007958BD"/>
    <w:rsid w:val="007A22EC"/>
    <w:rsid w:val="007A5762"/>
    <w:rsid w:val="00824F18"/>
    <w:rsid w:val="00862CFC"/>
    <w:rsid w:val="00865C4A"/>
    <w:rsid w:val="008C7776"/>
    <w:rsid w:val="008D158A"/>
    <w:rsid w:val="009038D0"/>
    <w:rsid w:val="009905D5"/>
    <w:rsid w:val="00992C3B"/>
    <w:rsid w:val="009E588A"/>
    <w:rsid w:val="00A37058"/>
    <w:rsid w:val="00AE14E7"/>
    <w:rsid w:val="00B23CAE"/>
    <w:rsid w:val="00B31A95"/>
    <w:rsid w:val="00BA5082"/>
    <w:rsid w:val="00BB4B7F"/>
    <w:rsid w:val="00BE7924"/>
    <w:rsid w:val="00C127DC"/>
    <w:rsid w:val="00C2069A"/>
    <w:rsid w:val="00C37EA8"/>
    <w:rsid w:val="00C83607"/>
    <w:rsid w:val="00D92B6E"/>
    <w:rsid w:val="00DC46A5"/>
    <w:rsid w:val="00DD7D08"/>
    <w:rsid w:val="00DE26A7"/>
    <w:rsid w:val="00E71E93"/>
    <w:rsid w:val="00EA7A3D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58D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A5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A5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1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446</Words>
  <Characters>2454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itesrc</cp:lastModifiedBy>
  <cp:revision>2</cp:revision>
  <cp:lastPrinted>2017-10-11T17:56:00Z</cp:lastPrinted>
  <dcterms:created xsi:type="dcterms:W3CDTF">2017-10-11T21:57:00Z</dcterms:created>
  <dcterms:modified xsi:type="dcterms:W3CDTF">2017-10-11T21:57:00Z</dcterms:modified>
</cp:coreProperties>
</file>